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center"/>
        <w:outlineLvl w:val="0"/>
        <w:rPr>
          <w:rFonts w:hint="eastAsia" w:ascii="微软雅黑" w:hAnsi="微软雅黑" w:eastAsia="微软雅黑" w:cs="宋体"/>
          <w:color w:val="424242"/>
          <w:kern w:val="36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宋体"/>
          <w:color w:val="424242"/>
          <w:kern w:val="36"/>
          <w:sz w:val="30"/>
          <w:szCs w:val="30"/>
        </w:rPr>
        <w:t>安徽医科大学2021年职工（含退休）体检通知</w:t>
      </w:r>
    </w:p>
    <w:bookmarkEnd w:id="0"/>
    <w:p>
      <w:pPr>
        <w:widowControl/>
        <w:shd w:val="clear" w:color="auto" w:fill="FFFFFF"/>
        <w:spacing w:line="390" w:lineRule="atLeast"/>
        <w:jc w:val="center"/>
        <w:outlineLvl w:val="0"/>
        <w:rPr>
          <w:rFonts w:hint="eastAsia" w:ascii="微软雅黑" w:hAnsi="微软雅黑" w:eastAsia="微软雅黑" w:cs="宋体"/>
          <w:color w:val="424242"/>
          <w:kern w:val="36"/>
          <w:sz w:val="27"/>
          <w:szCs w:val="27"/>
        </w:rPr>
      </w:pPr>
    </w:p>
    <w:p>
      <w:pPr>
        <w:widowControl/>
        <w:shd w:val="clear" w:color="auto" w:fill="FFFFFF"/>
        <w:spacing w:afterAutospacing="1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0"/>
          <w:szCs w:val="30"/>
        </w:rPr>
        <w:t>各位体检者：</w:t>
      </w:r>
    </w:p>
    <w:p>
      <w:pPr>
        <w:widowControl/>
        <w:shd w:val="clear" w:color="auto" w:fill="FFFFFF"/>
        <w:spacing w:afterAutospacing="1"/>
        <w:ind w:firstLine="600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请带身份证！！！</w:t>
      </w:r>
    </w:p>
    <w:p>
      <w:pPr>
        <w:widowControl/>
        <w:shd w:val="clear" w:color="auto" w:fill="FFFFFF"/>
        <w:spacing w:afterAutospacing="1"/>
        <w:ind w:firstLine="555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现将体检注意事项告知如下：</w:t>
      </w:r>
    </w:p>
    <w:p>
      <w:pPr>
        <w:widowControl/>
        <w:shd w:val="clear" w:color="auto" w:fill="FFFFFF"/>
        <w:spacing w:afterAutospacing="1"/>
        <w:ind w:firstLine="555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>1、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受疫情影响，每位体检者进门需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</w:rPr>
        <w:t>扫安康码（附件1）。体检时不安排内科、外科、眼科、口腔、耳鼻喉科，女性增加乳腺外科。</w:t>
      </w:r>
    </w:p>
    <w:p>
      <w:pPr>
        <w:widowControl/>
        <w:shd w:val="clear" w:color="auto" w:fill="FFFFFF"/>
        <w:spacing w:afterAutospacing="1"/>
        <w:ind w:firstLine="555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2、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如不会扫安康码操作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可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</w:rPr>
        <w:t>填写纸质《新型冠状病毒感染风险评估表》(附件2)，测体温，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体温正常并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</w:rPr>
        <w:t>戴口罩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者方可进入体检。</w:t>
      </w:r>
    </w:p>
    <w:p>
      <w:pPr>
        <w:widowControl/>
        <w:shd w:val="clear" w:color="auto" w:fill="FFFFFF"/>
        <w:spacing w:afterAutospacing="1"/>
        <w:ind w:firstLine="555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3、体检时间：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</w:rPr>
        <w:t>2020年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  <w:u w:val="single"/>
        </w:rPr>
        <w:t> 5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  <w:u w:val="single"/>
        </w:rPr>
        <w:t> 15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</w:rPr>
        <w:t>日---5月16日，5月26日——5月28日，5月31日——6月6日。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  <w:u w:val="single"/>
        </w:rPr>
        <w:t> 6:30 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</w:rPr>
        <w:t>开始</w:t>
      </w:r>
      <w:r>
        <w:rPr>
          <w:rFonts w:hint="eastAsia" w:ascii="仿宋_GB2312" w:hAnsi="宋体" w:eastAsia="仿宋_GB2312" w:cs="宋体"/>
          <w:color w:val="FF0000"/>
          <w:kern w:val="0"/>
          <w:sz w:val="30"/>
          <w:szCs w:val="30"/>
        </w:rPr>
        <w:t>。(最迟不超过9:00AM)，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如因公不能按时前去体检请在这几天内调整。</w:t>
      </w:r>
    </w:p>
    <w:p>
      <w:pPr>
        <w:widowControl/>
        <w:shd w:val="clear" w:color="auto" w:fill="FFFFFF"/>
        <w:spacing w:afterAutospacing="1"/>
        <w:ind w:firstLine="600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4、体检单位安排如下：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仿宋_GB2312" w:hAnsi="宋体" w:eastAsia="仿宋_GB2312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（1）5月15——5月16早上6：30持省保健证人员（离休人员、副厅级以上人员、正高职称人员）。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仿宋_GB2312" w:hAnsi="宋体" w:eastAsia="仿宋_GB2312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（2）5月26——5月28日早上6:30 退休教职工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仿宋_GB2312" w:hAnsi="宋体" w:eastAsia="仿宋_GB2312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（3）5月31日早上6:30  机关党委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（4）6月1日早上6:30  基础医学院、药学院、校医院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（5）6月2日早上6:30  公共卫生学院、卫生管理学院、护理学院、口腔医学院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（6）6月3日早上6:30  马克思主义学院、人文医学学院、继续教育学院、南校区管委会、国际教育学院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仿宋_GB2312" w:hAnsi="宋体" w:eastAsia="仿宋_GB2312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（7）6月4日早上6:30  生命科学学院、生物医学工程学院、第一临床学院学生党总支、第二临床学院学生党总支、巢湖临床学院学生党总支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仿宋_GB2312" w:hAnsi="宋体" w:eastAsia="仿宋_GB2312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（8）6月5日——6月6日机动</w:t>
      </w:r>
    </w:p>
    <w:p>
      <w:pPr>
        <w:widowControl/>
        <w:shd w:val="clear" w:color="auto" w:fill="FFFFFF"/>
        <w:spacing w:afterAutospacing="1"/>
        <w:ind w:firstLine="600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5、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体检地点：</w:t>
      </w:r>
      <w:r>
        <w:rPr>
          <w:rFonts w:hint="eastAsia" w:ascii="仿宋_GB2312" w:hAnsi="宋体" w:eastAsia="仿宋_GB2312" w:cs="宋体"/>
          <w:b/>
          <w:color w:val="333333"/>
          <w:kern w:val="0"/>
          <w:sz w:val="30"/>
          <w:szCs w:val="30"/>
        </w:rPr>
        <w:t>安医大一附院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体检中心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  <w:u w:val="single"/>
        </w:rPr>
        <w:t> 9 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楼，凭身份证领表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。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蜀山区绩溪路218号安医大一附院门急诊大楼西侧体检中心专梯（爱心献血屋对面）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）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14"/>
          <w:szCs w:val="14"/>
        </w:rPr>
        <w:t>  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关于补检：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受疫情影响，每天限流，补检人员体检需要提前预约，预约电话0551-62923479。非预约人员无法体检，截止日期请以单位通知为准。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14"/>
          <w:szCs w:val="14"/>
        </w:rPr>
        <w:t> 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体检路线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：乘119、162路公交车至“安医住院部”站下车，乘1、126、133、148、166 、701、705、901路公交车至“安医附院”站下车。如有变动，请以公交公司公示通知为准。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自驾前往人员请在体检结束后前台换取院内免费停车卡。（医院人流量大，车位稀缺，不建议自驾前往。）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6、注意事项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饮食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：请您于检查前三日适当注意饮食，勿食过多油腻、不易消化的食物。检查前一晚忌油腻饮食及面食，勿饮酒、勿食富含血性的食物。检查当日晨请保持空腹（不吃不喝）。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衣着：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体检当日请穿宽松衣物，女士请勿穿着连裤袜、连衣裙。胸部X线检查宜穿棉质上衣，不宜穿有金属材料的内衣，不佩戴项链、玉佩等。如有计划怀孕或女性已怀孕者，请告知工作人员，勿进行X线检查及碳14呼气试验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用药提醒：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高血压、心脏病、哮喘等慢性疾病患者，请将平日服用的药物继续服用，受检日建议不要停药。糖尿病患者检查当日早晨不要服用降糖药，来医院做完抽血和其他空腹项目后服用降糖药并进食早餐。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关于晕血：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如您有晕针晕血史，抽血前请告知工作人员，便于我们做好准备。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女性妇科检查：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月经期间不宜进行尿常规及妇科宫颈检查，需待月经干净三天后方可检查。已婚女性做妇科宫颈检查前三天请勿同房、勿行阴道冲洗或阴道用药。做子宫附件及盆腔超声检查者，需保留小便。上腹部超声未做者，请勿自行饮水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未成年人、老年人及行动不便者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在体检的过程中需要家人的陪同、照料。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14"/>
          <w:szCs w:val="14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体检项目在空腹情况下无先后顺序，敬请听从体检中心工作人员现场协调，以便及时顺利地完成体检。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如需进食，应在抽血、腹部B超、呼气试验、电诊断等空腹项目后进食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Times New Roman" w:hAnsi="Times New Roman" w:eastAsia="宋体" w:cs="Times New Roman"/>
          <w:color w:val="333333"/>
          <w:kern w:val="0"/>
          <w:sz w:val="14"/>
          <w:szCs w:val="14"/>
        </w:rPr>
        <w:t> </w:t>
      </w:r>
      <w:r>
        <w:rPr>
          <w:rFonts w:hint="eastAsia" w:ascii="仿宋_GB2312" w:hAnsi="宋体" w:eastAsia="仿宋_GB2312" w:cs="宋体"/>
          <w:color w:val="FF0000"/>
          <w:kern w:val="0"/>
          <w:sz w:val="30"/>
          <w:szCs w:val="30"/>
        </w:rPr>
        <w:t>全部项目检查完毕后请您将体检表交给总服务台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，以便本中心为您出具总检报告。</w:t>
      </w:r>
    </w:p>
    <w:p>
      <w:pPr>
        <w:widowControl/>
        <w:shd w:val="clear" w:color="auto" w:fill="FFFFFF"/>
        <w:spacing w:afterAutospacing="1" w:line="420" w:lineRule="atLeast"/>
        <w:ind w:firstLine="600"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由于健康检查项目的差异性，一次健康检查未发现异常，并不代表完全没有潜在的疾病，若出现疾病症状，应及时就医。</w:t>
      </w:r>
    </w:p>
    <w:p>
      <w:pPr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/>
          <w:sz w:val="30"/>
          <w:szCs w:val="30"/>
        </w:rPr>
        <w:t xml:space="preserve"> （</w:t>
      </w:r>
      <w:r>
        <w:rPr>
          <w:rFonts w:hint="eastAsia" w:ascii="华文仿宋" w:hAnsi="华文仿宋" w:eastAsia="华文仿宋" w:cs="华文仿宋"/>
          <w:sz w:val="30"/>
          <w:szCs w:val="30"/>
        </w:rPr>
        <w:t>胸部CT检查一律不出胶片，有需要可以扫体检报告二维码打印。）</w:t>
      </w:r>
    </w:p>
    <w:p>
      <w:pPr>
        <w:rPr>
          <w:rFonts w:ascii="华文仿宋" w:hAnsi="华文仿宋" w:eastAsia="华文仿宋" w:cs="华文仿宋"/>
          <w:sz w:val="30"/>
          <w:szCs w:val="30"/>
        </w:rPr>
      </w:pPr>
    </w:p>
    <w:p>
      <w:pPr>
        <w:rPr>
          <w:rFonts w:ascii="华文仿宋" w:hAnsi="华文仿宋" w:eastAsia="华文仿宋" w:cs="华文仿宋"/>
          <w:sz w:val="30"/>
          <w:szCs w:val="30"/>
        </w:rPr>
      </w:pPr>
    </w:p>
    <w:p>
      <w:pPr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                                   安医大医院</w:t>
      </w:r>
    </w:p>
    <w:p>
      <w:pPr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                                  2021年4月29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190"/>
    <w:rsid w:val="00797260"/>
    <w:rsid w:val="008C451B"/>
    <w:rsid w:val="008E0190"/>
    <w:rsid w:val="008E1B5F"/>
    <w:rsid w:val="0DCC52E3"/>
    <w:rsid w:val="13056837"/>
    <w:rsid w:val="1E2132EE"/>
    <w:rsid w:val="370F2631"/>
    <w:rsid w:val="42EB3850"/>
    <w:rsid w:val="60D8203B"/>
    <w:rsid w:val="72EE7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242</Words>
  <Characters>1381</Characters>
  <Lines>11</Lines>
  <Paragraphs>3</Paragraphs>
  <TotalTime>7</TotalTime>
  <ScaleCrop>false</ScaleCrop>
  <LinksUpToDate>false</LinksUpToDate>
  <CharactersWithSpaces>1620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2021-04-29T05:11:00Z</dcterms:created>
  <dc:creator>hp</dc:creator>
  <cp:lastModifiedBy> 桔子飞扬</cp:lastModifiedBy>
  <dcterms:modified xsi:type="dcterms:W3CDTF">2021-05-08T01:29:13Z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CB318C9425914E4FAEBB4C221DBD00B4</vt:lpwstr>
  </property>
</Properties>
</file>